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0764" w14:textId="3B35E5CF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 w:rsidRPr="002402A8">
        <w:rPr>
          <w:rFonts w:hint="eastAsia"/>
          <w:color w:val="000000" w:themeColor="text1"/>
          <w:sz w:val="22"/>
        </w:rPr>
        <w:t>（</w:t>
      </w:r>
      <w:r w:rsidR="00186773" w:rsidRPr="002402A8">
        <w:rPr>
          <w:rFonts w:hint="eastAsia"/>
          <w:color w:val="000000" w:themeColor="text1"/>
          <w:sz w:val="22"/>
        </w:rPr>
        <w:t>様式</w:t>
      </w:r>
      <w:r w:rsidR="00F555E2">
        <w:rPr>
          <w:rFonts w:hint="eastAsia"/>
          <w:color w:val="000000" w:themeColor="text1"/>
          <w:sz w:val="22"/>
        </w:rPr>
        <w:t>３</w:t>
      </w:r>
      <w:r w:rsidRPr="002402A8"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7E339990" w:rsidR="00186773" w:rsidRPr="00D22D73" w:rsidRDefault="00400EFE" w:rsidP="00186773">
      <w:pPr>
        <w:ind w:firstLineChars="100" w:firstLine="220"/>
        <w:rPr>
          <w:color w:val="000000" w:themeColor="text1"/>
          <w:sz w:val="22"/>
        </w:rPr>
      </w:pPr>
      <w:r w:rsidRPr="00400EFE">
        <w:rPr>
          <w:rFonts w:hint="eastAsia"/>
          <w:color w:val="000000" w:themeColor="text1"/>
          <w:sz w:val="22"/>
        </w:rPr>
        <w:t>愛知･名古屋</w:t>
      </w:r>
      <w:r w:rsidRPr="00400EFE">
        <w:rPr>
          <w:rFonts w:hint="eastAsia"/>
          <w:color w:val="000000" w:themeColor="text1"/>
          <w:sz w:val="22"/>
        </w:rPr>
        <w:t>2026</w:t>
      </w:r>
      <w:r w:rsidRPr="00400EFE">
        <w:rPr>
          <w:rFonts w:hint="eastAsia"/>
          <w:color w:val="000000" w:themeColor="text1"/>
          <w:sz w:val="22"/>
        </w:rPr>
        <w:t>大会通訳ボランティア研修運営業務委託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763BD149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9F6A8E" w:rsidRPr="009F6A8E">
        <w:rPr>
          <w:rFonts w:hint="eastAsia"/>
          <w:color w:val="000000" w:themeColor="text1"/>
          <w:lang w:val="en-AU"/>
        </w:rPr>
        <w:t>４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headerReference w:type="first" r:id="rId9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C43E" w14:textId="77777777" w:rsidR="00EB2377" w:rsidRDefault="00EB2377">
      <w:r>
        <w:separator/>
      </w:r>
    </w:p>
  </w:endnote>
  <w:endnote w:type="continuationSeparator" w:id="0">
    <w:p w14:paraId="57A49237" w14:textId="77777777" w:rsidR="00EB2377" w:rsidRDefault="00EB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25A6" w14:textId="77777777" w:rsidR="00EB2377" w:rsidRDefault="00EB2377">
      <w:r>
        <w:separator/>
      </w:r>
    </w:p>
  </w:footnote>
  <w:footnote w:type="continuationSeparator" w:id="0">
    <w:p w14:paraId="2D3A766D" w14:textId="77777777" w:rsidR="00EB2377" w:rsidRDefault="00EB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881657">
    <w:abstractNumId w:val="7"/>
  </w:num>
  <w:num w:numId="2" w16cid:durableId="1639216364">
    <w:abstractNumId w:val="9"/>
  </w:num>
  <w:num w:numId="3" w16cid:durableId="2067947809">
    <w:abstractNumId w:val="6"/>
  </w:num>
  <w:num w:numId="4" w16cid:durableId="870844349">
    <w:abstractNumId w:val="1"/>
  </w:num>
  <w:num w:numId="5" w16cid:durableId="961568578">
    <w:abstractNumId w:val="4"/>
  </w:num>
  <w:num w:numId="6" w16cid:durableId="521475172">
    <w:abstractNumId w:val="10"/>
  </w:num>
  <w:num w:numId="7" w16cid:durableId="653291613">
    <w:abstractNumId w:val="2"/>
  </w:num>
  <w:num w:numId="8" w16cid:durableId="1418553088">
    <w:abstractNumId w:val="5"/>
  </w:num>
  <w:num w:numId="9" w16cid:durableId="1019238616">
    <w:abstractNumId w:val="3"/>
  </w:num>
  <w:num w:numId="10" w16cid:durableId="356202426">
    <w:abstractNumId w:val="11"/>
  </w:num>
  <w:num w:numId="11" w16cid:durableId="20055397">
    <w:abstractNumId w:val="8"/>
  </w:num>
  <w:num w:numId="12" w16cid:durableId="281158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27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085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56B04"/>
    <w:rsid w:val="00060FAD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894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2EB6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194B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2A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202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33C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7A2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57DEF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3C43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01A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0EFE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4D0A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0B6F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08DE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52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1BE8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3AB4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A77D9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519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063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02E6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3E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1686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518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3C07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3EB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76D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2A82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57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CF7BF4"/>
    <w:rsid w:val="00D00E9A"/>
    <w:rsid w:val="00D01B72"/>
    <w:rsid w:val="00D02103"/>
    <w:rsid w:val="00D033C3"/>
    <w:rsid w:val="00D037DA"/>
    <w:rsid w:val="00D03D14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67B5"/>
    <w:rsid w:val="00D170E7"/>
    <w:rsid w:val="00D174F1"/>
    <w:rsid w:val="00D176C3"/>
    <w:rsid w:val="00D17F54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8BF"/>
    <w:rsid w:val="00E32EF2"/>
    <w:rsid w:val="00E32EF9"/>
    <w:rsid w:val="00E33188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77870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946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5EDE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5E2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2F62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5D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奥谷 英子</cp:lastModifiedBy>
  <cp:revision>9</cp:revision>
  <cp:lastPrinted>2024-07-24T10:37:00Z</cp:lastPrinted>
  <dcterms:created xsi:type="dcterms:W3CDTF">2024-08-30T05:00:00Z</dcterms:created>
  <dcterms:modified xsi:type="dcterms:W3CDTF">2024-12-18T07:36:00Z</dcterms:modified>
</cp:coreProperties>
</file>